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90" w:rsidRPr="00E57967" w:rsidRDefault="00AC5090" w:rsidP="00B247B8">
      <w:pPr>
        <w:pStyle w:val="a3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E57967">
        <w:rPr>
          <w:rFonts w:ascii="Times New Roman" w:hAnsi="Times New Roman"/>
          <w:b/>
          <w:i/>
          <w:iCs/>
          <w:sz w:val="24"/>
          <w:szCs w:val="24"/>
          <w:lang w:val="kk-KZ"/>
        </w:rPr>
        <w:t xml:space="preserve">Приложение </w:t>
      </w:r>
      <w:r w:rsidRPr="00E57967">
        <w:rPr>
          <w:rFonts w:ascii="Times New Roman" w:hAnsi="Times New Roman"/>
          <w:b/>
          <w:i/>
          <w:iCs/>
          <w:sz w:val="24"/>
          <w:szCs w:val="24"/>
        </w:rPr>
        <w:t xml:space="preserve">      </w:t>
      </w:r>
    </w:p>
    <w:p w:rsidR="00AC5090" w:rsidRPr="00253DB2" w:rsidRDefault="00AC5090" w:rsidP="00B247B8">
      <w:pPr>
        <w:pStyle w:val="a3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E57967">
        <w:rPr>
          <w:rFonts w:ascii="Times New Roman" w:hAnsi="Times New Roman"/>
          <w:b/>
          <w:i/>
          <w:iCs/>
          <w:sz w:val="24"/>
          <w:szCs w:val="24"/>
        </w:rPr>
        <w:t xml:space="preserve">к </w:t>
      </w:r>
      <w:r w:rsidR="00253DB2">
        <w:rPr>
          <w:rFonts w:ascii="Times New Roman" w:hAnsi="Times New Roman"/>
          <w:b/>
          <w:i/>
          <w:iCs/>
          <w:sz w:val="24"/>
          <w:szCs w:val="24"/>
        </w:rPr>
        <w:t>протоколу собрания учредителей</w:t>
      </w:r>
    </w:p>
    <w:p w:rsidR="00AC5090" w:rsidRPr="00E57967" w:rsidRDefault="00AC5090" w:rsidP="00B247B8">
      <w:pPr>
        <w:pStyle w:val="a3"/>
        <w:jc w:val="right"/>
        <w:rPr>
          <w:rFonts w:ascii="Times New Roman" w:hAnsi="Times New Roman"/>
          <w:b/>
          <w:i/>
          <w:iCs/>
          <w:sz w:val="24"/>
          <w:szCs w:val="24"/>
        </w:rPr>
      </w:pPr>
      <w:r w:rsidRPr="00E57967">
        <w:rPr>
          <w:rFonts w:ascii="Times New Roman" w:hAnsi="Times New Roman"/>
          <w:b/>
          <w:i/>
          <w:iCs/>
          <w:sz w:val="24"/>
          <w:szCs w:val="24"/>
        </w:rPr>
        <w:t>ТОО «Ломбард</w:t>
      </w:r>
      <w:r w:rsidR="00253DB2">
        <w:rPr>
          <w:rFonts w:ascii="Times New Roman" w:hAnsi="Times New Roman"/>
          <w:b/>
          <w:i/>
          <w:iCs/>
          <w:sz w:val="24"/>
          <w:szCs w:val="24"/>
          <w:lang w:val="kk-KZ"/>
        </w:rPr>
        <w:t xml:space="preserve"> «</w:t>
      </w:r>
      <w:r w:rsidR="00253DB2">
        <w:rPr>
          <w:rFonts w:ascii="Times New Roman" w:hAnsi="Times New Roman"/>
          <w:b/>
          <w:i/>
          <w:iCs/>
          <w:sz w:val="24"/>
          <w:szCs w:val="24"/>
          <w:lang w:val="en-US"/>
        </w:rPr>
        <w:t>West</w:t>
      </w:r>
      <w:r w:rsidRPr="00E57967">
        <w:rPr>
          <w:rFonts w:ascii="Times New Roman" w:hAnsi="Times New Roman"/>
          <w:b/>
          <w:i/>
          <w:iCs/>
          <w:sz w:val="24"/>
          <w:szCs w:val="24"/>
        </w:rPr>
        <w:t xml:space="preserve">»                                    </w:t>
      </w:r>
    </w:p>
    <w:p w:rsidR="00AC5090" w:rsidRDefault="00B247B8" w:rsidP="00B247B8">
      <w:pPr>
        <w:pStyle w:val="a3"/>
        <w:jc w:val="right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№ 6 от 1</w:t>
      </w:r>
      <w:r w:rsidR="00AC5090" w:rsidRPr="00E57967">
        <w:rPr>
          <w:rFonts w:ascii="Times New Roman" w:hAnsi="Times New Roman"/>
          <w:b/>
          <w:i/>
          <w:iCs/>
          <w:sz w:val="24"/>
          <w:szCs w:val="24"/>
        </w:rPr>
        <w:t xml:space="preserve">0» </w:t>
      </w:r>
      <w:r>
        <w:rPr>
          <w:rFonts w:ascii="Times New Roman" w:hAnsi="Times New Roman"/>
          <w:b/>
          <w:i/>
          <w:iCs/>
          <w:sz w:val="24"/>
          <w:szCs w:val="24"/>
        </w:rPr>
        <w:t>сентября</w:t>
      </w:r>
      <w:r w:rsidR="00AC5090" w:rsidRPr="00E57967">
        <w:rPr>
          <w:rFonts w:ascii="Times New Roman" w:hAnsi="Times New Roman"/>
          <w:b/>
          <w:i/>
          <w:iCs/>
          <w:sz w:val="24"/>
          <w:szCs w:val="24"/>
        </w:rPr>
        <w:t xml:space="preserve"> 202</w:t>
      </w:r>
      <w:r w:rsidR="00AC5090">
        <w:rPr>
          <w:rFonts w:ascii="Times New Roman" w:hAnsi="Times New Roman"/>
          <w:b/>
          <w:i/>
          <w:iCs/>
          <w:sz w:val="24"/>
          <w:szCs w:val="24"/>
        </w:rPr>
        <w:t>1</w:t>
      </w:r>
      <w:r w:rsidR="00AC5090" w:rsidRPr="00E57967">
        <w:rPr>
          <w:rFonts w:ascii="Times New Roman" w:hAnsi="Times New Roman"/>
          <w:b/>
          <w:i/>
          <w:iCs/>
          <w:sz w:val="24"/>
          <w:szCs w:val="24"/>
        </w:rPr>
        <w:t xml:space="preserve"> г.</w:t>
      </w:r>
    </w:p>
    <w:p w:rsidR="00AC5090" w:rsidRPr="00E57967" w:rsidRDefault="00AC5090" w:rsidP="00AC5090">
      <w:pPr>
        <w:pStyle w:val="a3"/>
        <w:rPr>
          <w:rFonts w:ascii="Times New Roman" w:hAnsi="Times New Roman"/>
          <w:b/>
          <w:i/>
          <w:iCs/>
          <w:sz w:val="24"/>
          <w:szCs w:val="24"/>
          <w:lang w:val="kk-KZ"/>
        </w:rPr>
      </w:pPr>
    </w:p>
    <w:p w:rsidR="00AC3A1F" w:rsidRPr="00AC3A1F" w:rsidRDefault="00AC3A1F" w:rsidP="00AC3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Приложение №2</w:t>
      </w:r>
    </w:p>
    <w:p w:rsidR="00AC3A1F" w:rsidRPr="00AC3A1F" w:rsidRDefault="00AC3A1F" w:rsidP="00AC3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к Договору присоединения</w:t>
      </w:r>
    </w:p>
    <w:p w:rsidR="00AC3A1F" w:rsidRPr="00AC3A1F" w:rsidRDefault="00AC3A1F" w:rsidP="00AC3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о предоставлении микрокредита</w:t>
      </w:r>
    </w:p>
    <w:p w:rsidR="00AC3A1F" w:rsidRPr="00AC3A1F" w:rsidRDefault="00AC3A1F" w:rsidP="00AC3A1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val="ru-RU"/>
        </w:rPr>
        <w:t>«___»_____</w:t>
      </w:r>
      <w:r w:rsidRPr="00AC3A1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3A1F" w:rsidRPr="00AC3A1F" w:rsidRDefault="00AC3A1F" w:rsidP="00AC3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 </w:t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</w:r>
    </w:p>
    <w:p w:rsidR="00AC3A1F" w:rsidRPr="00AC3A1F" w:rsidRDefault="00AC3A1F" w:rsidP="00AC3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ЗАЛОГОВЫЙ БИЛЕТ</w:t>
      </w:r>
    </w:p>
    <w:p w:rsidR="00AC3A1F" w:rsidRPr="00AC3A1F" w:rsidRDefault="00AC3A1F" w:rsidP="00AC3A1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C3A1F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г.Уральск</w:t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«____» __________20___г</w:t>
      </w:r>
      <w:r w:rsidRPr="00AC3A1F">
        <w:rPr>
          <w:rFonts w:ascii="Times New Roman" w:hAnsi="Times New Roman" w:cs="Times New Roman"/>
          <w:sz w:val="24"/>
          <w:szCs w:val="24"/>
        </w:rPr>
        <w:t>.</w:t>
      </w:r>
    </w:p>
    <w:p w:rsidR="00AC3A1F" w:rsidRPr="00253DB2" w:rsidRDefault="00253DB2" w:rsidP="00AC3A1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ТОО "ломбард </w:t>
      </w:r>
      <w:r>
        <w:rPr>
          <w:rFonts w:ascii="Times New Roman" w:hAnsi="Times New Roman" w:cs="Times New Roman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West</w:t>
      </w:r>
      <w:r w:rsidR="00AC3A1F" w:rsidRPr="00AC3A1F">
        <w:rPr>
          <w:rFonts w:ascii="Times New Roman" w:hAnsi="Times New Roman" w:cs="Times New Roman"/>
          <w:sz w:val="24"/>
          <w:szCs w:val="24"/>
        </w:rPr>
        <w:t>", телефон: +7</w:t>
      </w:r>
      <w:r>
        <w:rPr>
          <w:rFonts w:ascii="Times New Roman" w:hAnsi="Times New Roman" w:cs="Times New Roman"/>
          <w:sz w:val="24"/>
          <w:szCs w:val="24"/>
        </w:rPr>
        <w:t xml:space="preserve"> 70</w:t>
      </w:r>
      <w:r w:rsidRPr="00253DB2">
        <w:rPr>
          <w:rFonts w:ascii="Times New Roman" w:hAnsi="Times New Roman" w:cs="Times New Roman"/>
          <w:sz w:val="24"/>
          <w:szCs w:val="24"/>
          <w:lang w:val="ru-RU"/>
        </w:rPr>
        <w:t>58031804</w:t>
      </w:r>
    </w:p>
    <w:p w:rsidR="00AC3A1F" w:rsidRPr="00253DB2" w:rsidRDefault="00AC3A1F" w:rsidP="00AC3A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3A1F">
        <w:rPr>
          <w:rFonts w:ascii="Times New Roman" w:hAnsi="Times New Roman" w:cs="Times New Roman"/>
          <w:sz w:val="24"/>
          <w:szCs w:val="24"/>
        </w:rPr>
        <w:t>2.</w:t>
      </w:r>
      <w:r w:rsidRPr="00AC3A1F">
        <w:rPr>
          <w:rFonts w:ascii="Times New Roman" w:hAnsi="Times New Roman" w:cs="Times New Roman"/>
          <w:sz w:val="24"/>
          <w:szCs w:val="24"/>
        </w:rPr>
        <w:tab/>
        <w:t>Юр. адрес ломбарда: 090000, РК,ЗКО,</w:t>
      </w:r>
      <w:proofErr w:type="spellStart"/>
      <w:r w:rsidR="00253DB2">
        <w:rPr>
          <w:rFonts w:ascii="Times New Roman" w:hAnsi="Times New Roman" w:cs="Times New Roman"/>
          <w:sz w:val="24"/>
          <w:szCs w:val="24"/>
          <w:lang w:val="ru-RU"/>
        </w:rPr>
        <w:t>Таскалинский</w:t>
      </w:r>
      <w:proofErr w:type="spellEnd"/>
      <w:r w:rsidR="00253DB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3DB2">
        <w:rPr>
          <w:rFonts w:ascii="Times New Roman" w:hAnsi="Times New Roman" w:cs="Times New Roman"/>
          <w:sz w:val="24"/>
          <w:szCs w:val="24"/>
        </w:rPr>
        <w:t xml:space="preserve"> р-н</w:t>
      </w:r>
      <w:r w:rsidR="00253DB2">
        <w:rPr>
          <w:rFonts w:ascii="Times New Roman" w:hAnsi="Times New Roman" w:cs="Times New Roman"/>
          <w:sz w:val="24"/>
          <w:szCs w:val="24"/>
          <w:lang w:val="ru-RU"/>
        </w:rPr>
        <w:t>,п.Таскала,ул.Маметова7</w:t>
      </w:r>
      <w:r w:rsidR="00253D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4C2" w:rsidRPr="00253DB2" w:rsidRDefault="00AC3A1F" w:rsidP="00F324C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3A1F">
        <w:rPr>
          <w:rFonts w:ascii="Times New Roman" w:hAnsi="Times New Roman" w:cs="Times New Roman"/>
          <w:sz w:val="24"/>
          <w:szCs w:val="24"/>
        </w:rPr>
        <w:t>3.</w:t>
      </w:r>
      <w:r w:rsidRPr="00AC3A1F">
        <w:rPr>
          <w:rFonts w:ascii="Times New Roman" w:hAnsi="Times New Roman" w:cs="Times New Roman"/>
          <w:sz w:val="24"/>
          <w:szCs w:val="24"/>
        </w:rPr>
        <w:tab/>
        <w:t xml:space="preserve">Факт. место нахождения ломбарда: </w:t>
      </w:r>
      <w:r w:rsidR="00F324C2" w:rsidRPr="00AC3A1F">
        <w:rPr>
          <w:rFonts w:ascii="Times New Roman" w:hAnsi="Times New Roman" w:cs="Times New Roman"/>
          <w:sz w:val="24"/>
          <w:szCs w:val="24"/>
        </w:rPr>
        <w:t>090000, РК,ЗКО,</w:t>
      </w:r>
      <w:r w:rsidR="00253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DB2">
        <w:rPr>
          <w:rFonts w:ascii="Times New Roman" w:hAnsi="Times New Roman" w:cs="Times New Roman"/>
          <w:sz w:val="24"/>
          <w:szCs w:val="24"/>
          <w:lang w:val="ru-RU"/>
        </w:rPr>
        <w:t>Таскалинский</w:t>
      </w:r>
      <w:proofErr w:type="spellEnd"/>
      <w:r w:rsidR="00253DB2">
        <w:rPr>
          <w:rFonts w:ascii="Times New Roman" w:hAnsi="Times New Roman" w:cs="Times New Roman"/>
          <w:sz w:val="24"/>
          <w:szCs w:val="24"/>
          <w:lang w:val="ru-RU"/>
        </w:rPr>
        <w:t xml:space="preserve"> р-</w:t>
      </w:r>
      <w:proofErr w:type="spellStart"/>
      <w:r w:rsidR="00253DB2">
        <w:rPr>
          <w:rFonts w:ascii="Times New Roman" w:hAnsi="Times New Roman" w:cs="Times New Roman"/>
          <w:sz w:val="24"/>
          <w:szCs w:val="24"/>
          <w:lang w:val="ru-RU"/>
        </w:rPr>
        <w:t>н,п.Таскала,ул.Маметова</w:t>
      </w:r>
      <w:proofErr w:type="spellEnd"/>
      <w:r w:rsidR="00253DB2">
        <w:rPr>
          <w:rFonts w:ascii="Times New Roman" w:hAnsi="Times New Roman" w:cs="Times New Roman"/>
          <w:sz w:val="24"/>
          <w:szCs w:val="24"/>
          <w:lang w:val="ru-RU"/>
        </w:rPr>
        <w:t xml:space="preserve"> 7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</w:p>
    <w:p w:rsidR="00AC3A1F" w:rsidRPr="00AC3A1F" w:rsidRDefault="00AC3A1F" w:rsidP="00AC3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СВЕДЕНИЯ О ЗАЛОГОДАТЕЛЕ / ЗАЕМЩИКЕ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3A1F">
        <w:rPr>
          <w:rFonts w:ascii="Times New Roman" w:hAnsi="Times New Roman" w:cs="Times New Roman"/>
          <w:sz w:val="24"/>
          <w:szCs w:val="24"/>
        </w:rPr>
        <w:t>1.</w:t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  <w:t xml:space="preserve">Ф.И.О.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3A1F">
        <w:rPr>
          <w:rFonts w:ascii="Times New Roman" w:hAnsi="Times New Roman" w:cs="Times New Roman"/>
          <w:sz w:val="24"/>
          <w:szCs w:val="24"/>
        </w:rPr>
        <w:t>2.</w:t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  <w:t xml:space="preserve">ИИН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3.</w:t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  <w:t>Удостоверение личности №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</w:t>
      </w:r>
      <w:r w:rsidRPr="00AC3A1F">
        <w:rPr>
          <w:rFonts w:ascii="Times New Roman" w:hAnsi="Times New Roman" w:cs="Times New Roman"/>
          <w:sz w:val="24"/>
          <w:szCs w:val="24"/>
        </w:rPr>
        <w:t>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4.</w:t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  <w:t xml:space="preserve">Место жительства: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3A1F">
        <w:rPr>
          <w:rFonts w:ascii="Times New Roman" w:hAnsi="Times New Roman" w:cs="Times New Roman"/>
          <w:sz w:val="24"/>
          <w:szCs w:val="24"/>
        </w:rPr>
        <w:t>5.</w:t>
      </w:r>
      <w:r w:rsidRPr="00AC3A1F">
        <w:rPr>
          <w:rFonts w:ascii="Times New Roman" w:hAnsi="Times New Roman" w:cs="Times New Roman"/>
          <w:sz w:val="24"/>
          <w:szCs w:val="24"/>
        </w:rPr>
        <w:tab/>
      </w:r>
      <w:r w:rsidRPr="00AC3A1F">
        <w:rPr>
          <w:rFonts w:ascii="Times New Roman" w:hAnsi="Times New Roman" w:cs="Times New Roman"/>
          <w:sz w:val="24"/>
          <w:szCs w:val="24"/>
        </w:rPr>
        <w:tab/>
        <w:t xml:space="preserve">Абонентский номер сотовой связи: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</w:p>
    <w:p w:rsidR="00AC3A1F" w:rsidRPr="00AC3A1F" w:rsidRDefault="00AC3A1F" w:rsidP="00AC3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СВЕДЕНИЯ О ПРЕДМЕТЕ ЗАЛОГА</w:t>
      </w:r>
    </w:p>
    <w:p w:rsidR="00AC3A1F" w:rsidRPr="00B86A55" w:rsidRDefault="00AC3A1F" w:rsidP="00AC3A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C79AC">
        <w:rPr>
          <w:rFonts w:ascii="Times New Roman" w:hAnsi="Times New Roman" w:cs="Times New Roman"/>
          <w:sz w:val="24"/>
          <w:szCs w:val="24"/>
        </w:rPr>
        <w:t>Наименование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79AC">
        <w:rPr>
          <w:rFonts w:ascii="Times New Roman" w:hAnsi="Times New Roman" w:cs="Times New Roman"/>
          <w:sz w:val="24"/>
          <w:szCs w:val="24"/>
        </w:rPr>
        <w:t>предмета залога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6C79AC">
        <w:rPr>
          <w:rFonts w:ascii="Times New Roman" w:hAnsi="Times New Roman" w:cs="Times New Roman"/>
          <w:sz w:val="24"/>
          <w:szCs w:val="24"/>
        </w:rPr>
        <w:tab/>
        <w:t>Проба</w:t>
      </w:r>
      <w:r w:rsidRPr="006C79A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B86A55">
        <w:rPr>
          <w:rFonts w:ascii="Times New Roman" w:hAnsi="Times New Roman" w:cs="Times New Roman"/>
          <w:sz w:val="24"/>
          <w:szCs w:val="24"/>
        </w:rPr>
        <w:t xml:space="preserve"> </w:t>
      </w:r>
      <w:r w:rsidRPr="006C79AC">
        <w:rPr>
          <w:rFonts w:ascii="Times New Roman" w:hAnsi="Times New Roman" w:cs="Times New Roman"/>
          <w:sz w:val="24"/>
          <w:szCs w:val="24"/>
        </w:rPr>
        <w:t>Общий вес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6C79AC">
        <w:rPr>
          <w:rFonts w:ascii="Times New Roman" w:hAnsi="Times New Roman" w:cs="Times New Roman"/>
          <w:sz w:val="24"/>
          <w:szCs w:val="24"/>
        </w:rPr>
        <w:tab/>
        <w:t>Расчетный вес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B86A55">
        <w:rPr>
          <w:rFonts w:ascii="Times New Roman" w:hAnsi="Times New Roman" w:cs="Times New Roman"/>
          <w:sz w:val="24"/>
          <w:szCs w:val="24"/>
        </w:rPr>
        <w:t xml:space="preserve"> </w:t>
      </w:r>
      <w:r w:rsidRPr="006C79AC">
        <w:rPr>
          <w:rFonts w:ascii="Times New Roman" w:hAnsi="Times New Roman" w:cs="Times New Roman"/>
          <w:sz w:val="24"/>
          <w:szCs w:val="24"/>
        </w:rPr>
        <w:t>Сумма займа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</w:p>
    <w:p w:rsidR="00AC3A1F" w:rsidRPr="00AC3A1F" w:rsidRDefault="00AC3A1F" w:rsidP="00AC3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ТРЕБОВАНИЯ, ОБЕСПЕЧИВАЕМЫЕ ЗАЛОГОМ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1. Сумма оценки предмета залога –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2. Дата выдачи микрокредита – </w:t>
      </w:r>
      <w:r>
        <w:rPr>
          <w:rFonts w:ascii="Times New Roman" w:hAnsi="Times New Roman" w:cs="Times New Roman"/>
          <w:sz w:val="24"/>
          <w:szCs w:val="24"/>
          <w:lang w:val="ru-RU"/>
        </w:rPr>
        <w:t>«____»____________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3. Сумма микрокредита –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4. Срок залога и пользования микрокредитом – </w:t>
      </w:r>
      <w:r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lastRenderedPageBreak/>
        <w:t xml:space="preserve">5. Ставка вознаграждения – </w:t>
      </w:r>
      <w:r>
        <w:rPr>
          <w:rFonts w:ascii="Times New Roman" w:hAnsi="Times New Roman" w:cs="Times New Roman"/>
          <w:sz w:val="24"/>
          <w:szCs w:val="24"/>
          <w:lang w:val="ru-RU"/>
        </w:rPr>
        <w:t>____%</w:t>
      </w:r>
      <w:r w:rsidRPr="00AC3A1F">
        <w:rPr>
          <w:rFonts w:ascii="Times New Roman" w:hAnsi="Times New Roman" w:cs="Times New Roman"/>
          <w:sz w:val="24"/>
          <w:szCs w:val="24"/>
        </w:rPr>
        <w:t xml:space="preserve"> в день от суммы выданного микрокредита, что составляет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тенге. Годовая эффективная ставка вознаграждения – </w:t>
      </w:r>
      <w:r>
        <w:rPr>
          <w:rFonts w:ascii="Times New Roman" w:hAnsi="Times New Roman" w:cs="Times New Roman"/>
          <w:sz w:val="24"/>
          <w:szCs w:val="24"/>
          <w:lang w:val="ru-RU"/>
        </w:rPr>
        <w:t>____</w:t>
      </w:r>
      <w:r w:rsidRPr="00AC3A1F">
        <w:rPr>
          <w:rFonts w:ascii="Times New Roman" w:hAnsi="Times New Roman" w:cs="Times New Roman"/>
          <w:sz w:val="24"/>
          <w:szCs w:val="24"/>
        </w:rPr>
        <w:t>% (не применяется в случае заключения договора в соответствии с пунктом 3-1 статьи 4 Закона об МФД).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6. Сумма переплаты – </w:t>
      </w:r>
      <w:r>
        <w:rPr>
          <w:rFonts w:ascii="Times New Roman" w:hAnsi="Times New Roman" w:cs="Times New Roman"/>
          <w:sz w:val="24"/>
          <w:szCs w:val="24"/>
          <w:lang w:val="ru-RU"/>
        </w:rPr>
        <w:t>______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7. Дата погашения микрокредита – </w:t>
      </w:r>
      <w:r w:rsidR="009B5C0C">
        <w:rPr>
          <w:rFonts w:ascii="Times New Roman" w:hAnsi="Times New Roman" w:cs="Times New Roman"/>
          <w:sz w:val="24"/>
          <w:szCs w:val="24"/>
          <w:lang w:val="ru-RU"/>
        </w:rPr>
        <w:t>«____»____________</w:t>
      </w:r>
      <w:r w:rsidRPr="00AC3A1F">
        <w:rPr>
          <w:rFonts w:ascii="Times New Roman" w:hAnsi="Times New Roman" w:cs="Times New Roman"/>
          <w:sz w:val="24"/>
          <w:szCs w:val="24"/>
        </w:rPr>
        <w:t>20</w:t>
      </w:r>
      <w:r w:rsidR="009B5C0C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8. Залогодержатель хранит предмет залога в течение 30 календарных дней по истечении срока погашения займа (гарантийный срок) в случае неисполнения Залогодателем обязательств перед Залогодержателем. Дата окончания гарантийного срока – </w:t>
      </w:r>
      <w:r w:rsidR="00A21885">
        <w:rPr>
          <w:rFonts w:ascii="Times New Roman" w:hAnsi="Times New Roman" w:cs="Times New Roman"/>
          <w:sz w:val="24"/>
          <w:szCs w:val="24"/>
          <w:lang w:val="ru-RU"/>
        </w:rPr>
        <w:t>«____»_______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20</w:t>
      </w:r>
      <w:r w:rsidR="00A21885">
        <w:rPr>
          <w:rFonts w:ascii="Times New Roman" w:hAnsi="Times New Roman" w:cs="Times New Roman"/>
          <w:sz w:val="24"/>
          <w:szCs w:val="24"/>
          <w:lang w:val="ru-RU"/>
        </w:rPr>
        <w:t>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9. Общая сумма к погашению – </w:t>
      </w:r>
      <w:r w:rsidR="00A21885">
        <w:rPr>
          <w:rFonts w:ascii="Times New Roman" w:hAnsi="Times New Roman" w:cs="Times New Roman"/>
          <w:sz w:val="24"/>
          <w:szCs w:val="24"/>
          <w:lang w:val="ru-RU"/>
        </w:rPr>
        <w:t>______________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тенге.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10. Метод погашения микрокредита – единовременный.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11. Способ погашения микрокредита – наличными деньгами в кассу ломбарда или перечислением на банковский счет ломбарда</w:t>
      </w:r>
      <w:r w:rsidR="003F4E4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12. Неустойка – </w:t>
      </w:r>
      <w:r w:rsidR="003F4E49">
        <w:rPr>
          <w:rFonts w:ascii="Times New Roman" w:hAnsi="Times New Roman" w:cs="Times New Roman"/>
          <w:sz w:val="24"/>
          <w:szCs w:val="24"/>
          <w:lang w:val="ru-RU"/>
        </w:rPr>
        <w:t>____%</w:t>
      </w:r>
      <w:r w:rsidRPr="00AC3A1F">
        <w:rPr>
          <w:rFonts w:ascii="Times New Roman" w:hAnsi="Times New Roman" w:cs="Times New Roman"/>
          <w:sz w:val="24"/>
          <w:szCs w:val="24"/>
        </w:rPr>
        <w:t xml:space="preserve"> от суммы неисполненного обязательства (микрокредит + вознаграждение) за каждый день просрочки, что составляет </w:t>
      </w:r>
      <w:r w:rsidR="003F4E49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Pr="00AC3A1F">
        <w:rPr>
          <w:rFonts w:ascii="Times New Roman" w:hAnsi="Times New Roman" w:cs="Times New Roman"/>
          <w:sz w:val="24"/>
          <w:szCs w:val="24"/>
        </w:rPr>
        <w:t xml:space="preserve"> тенге (не более 90 календарных дней).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13. Микрокредит может быть погашен досрочно с уплатой вознаграждения за весь (фактический) срок пользования микрокредитом. 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14. Очередность погашения задолженности по микрокредиту (до 50 МРП):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1) неустойка (штраф, пеня) в размере, определенном Договором присоединения о предоставлении микрокредита;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2) издержки ломбарда по получению исполнения;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3) вознаграждение, начисленное за текущий период платежей;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4) задолженность по вознаграждению;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5) сумма основного долга за текущий период платежей;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6) задолженность по основному долгу.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УСЛОВИЯ ЗАЛОГА</w:t>
      </w:r>
    </w:p>
    <w:p w:rsidR="00AC3A1F" w:rsidRPr="00AC3A1F" w:rsidRDefault="007B50A0" w:rsidP="00AC3A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ТОО "</w:t>
      </w: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253DB2">
        <w:rPr>
          <w:rFonts w:ascii="Times New Roman" w:hAnsi="Times New Roman" w:cs="Times New Roman"/>
          <w:sz w:val="24"/>
          <w:szCs w:val="24"/>
        </w:rPr>
        <w:t xml:space="preserve">омбард </w:t>
      </w:r>
      <w:r w:rsidR="00253DB2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253DB2">
        <w:rPr>
          <w:rFonts w:ascii="Times New Roman" w:hAnsi="Times New Roman" w:cs="Times New Roman"/>
          <w:sz w:val="24"/>
          <w:szCs w:val="24"/>
          <w:lang w:val="en-US"/>
        </w:rPr>
        <w:t>West</w:t>
      </w:r>
      <w:r w:rsidR="00AC3A1F" w:rsidRPr="00AC3A1F">
        <w:rPr>
          <w:rFonts w:ascii="Times New Roman" w:hAnsi="Times New Roman" w:cs="Times New Roman"/>
          <w:sz w:val="24"/>
          <w:szCs w:val="24"/>
        </w:rPr>
        <w:t xml:space="preserve">" в лице </w:t>
      </w:r>
      <w:r w:rsidR="003F4E49">
        <w:rPr>
          <w:rFonts w:ascii="Times New Roman" w:hAnsi="Times New Roman" w:cs="Times New Roman"/>
          <w:sz w:val="24"/>
          <w:szCs w:val="24"/>
          <w:lang w:val="ru-RU"/>
        </w:rPr>
        <w:t>___________________</w:t>
      </w:r>
      <w:r w:rsidR="00AC3A1F" w:rsidRPr="00AC3A1F">
        <w:rPr>
          <w:rFonts w:ascii="Times New Roman" w:hAnsi="Times New Roman" w:cs="Times New Roman"/>
          <w:sz w:val="24"/>
          <w:szCs w:val="24"/>
        </w:rPr>
        <w:t xml:space="preserve">, действующего на основании доверенности , с одной стороны и </w:t>
      </w:r>
      <w:r w:rsidR="003F4E49">
        <w:rPr>
          <w:rFonts w:ascii="Times New Roman" w:hAnsi="Times New Roman" w:cs="Times New Roman"/>
          <w:sz w:val="24"/>
          <w:szCs w:val="24"/>
          <w:lang w:val="ru-RU"/>
        </w:rPr>
        <w:t>____________________________</w:t>
      </w:r>
      <w:r w:rsidR="00AC3A1F" w:rsidRPr="00AC3A1F">
        <w:rPr>
          <w:rFonts w:ascii="Times New Roman" w:hAnsi="Times New Roman" w:cs="Times New Roman"/>
          <w:sz w:val="24"/>
          <w:szCs w:val="24"/>
        </w:rPr>
        <w:t xml:space="preserve"> именуемый в дальнейшем Заемщик, с другой стороны, подписали настоящий Залоговый билет в соответствии с Договором присоединения, размещенном на интернет-ресурсе лом</w:t>
      </w:r>
      <w:r>
        <w:rPr>
          <w:rFonts w:ascii="Times New Roman" w:hAnsi="Times New Roman" w:cs="Times New Roman"/>
          <w:sz w:val="24"/>
          <w:szCs w:val="24"/>
        </w:rPr>
        <w:t xml:space="preserve">барда </w:t>
      </w:r>
      <w:hyperlink r:id="rId5" w:history="1">
        <w:r w:rsidR="00935DDA" w:rsidRPr="00402963">
          <w:rPr>
            <w:rStyle w:val="a4"/>
            <w:rFonts w:ascii="Times New Roman" w:hAnsi="Times New Roman" w:cs="Times New Roman"/>
            <w:sz w:val="24"/>
            <w:szCs w:val="24"/>
          </w:rPr>
          <w:t>http://</w:t>
        </w:r>
        <w:r w:rsidR="00935DDA" w:rsidRPr="004029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lombard</w:t>
        </w:r>
        <w:r w:rsidR="00935DDA" w:rsidRPr="0040296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="00935DDA" w:rsidRPr="004029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west</w:t>
        </w:r>
        <w:r w:rsidR="00935DDA" w:rsidRPr="00402963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="00935DDA" w:rsidRPr="00402963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935D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 w:rsidR="00AC3A1F" w:rsidRPr="00AC3A1F">
        <w:rPr>
          <w:rFonts w:ascii="Times New Roman" w:hAnsi="Times New Roman" w:cs="Times New Roman"/>
          <w:sz w:val="24"/>
          <w:szCs w:val="24"/>
        </w:rPr>
        <w:t xml:space="preserve"> и/или в распечатанном виде в структурных подразделениях Ломбарда.</w:t>
      </w:r>
    </w:p>
    <w:p w:rsidR="001B37D8" w:rsidRPr="00253DB2" w:rsidRDefault="00AC3A1F" w:rsidP="001B37D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C3A1F">
        <w:rPr>
          <w:rFonts w:ascii="Times New Roman" w:hAnsi="Times New Roman" w:cs="Times New Roman"/>
          <w:sz w:val="24"/>
          <w:szCs w:val="24"/>
        </w:rPr>
        <w:lastRenderedPageBreak/>
        <w:t xml:space="preserve">2. Предмет залога хранится в ломбарде по адресу: </w:t>
      </w:r>
      <w:r w:rsidR="00F324C2" w:rsidRPr="00AC3A1F">
        <w:rPr>
          <w:rFonts w:ascii="Times New Roman" w:hAnsi="Times New Roman" w:cs="Times New Roman"/>
          <w:sz w:val="24"/>
          <w:szCs w:val="24"/>
        </w:rPr>
        <w:t xml:space="preserve">090000, </w:t>
      </w:r>
      <w:r w:rsidR="001B37D8" w:rsidRPr="00AC3A1F">
        <w:rPr>
          <w:rFonts w:ascii="Times New Roman" w:hAnsi="Times New Roman" w:cs="Times New Roman"/>
          <w:sz w:val="24"/>
          <w:szCs w:val="24"/>
        </w:rPr>
        <w:t>РК,ЗКО,</w:t>
      </w:r>
      <w:proofErr w:type="spellStart"/>
      <w:r w:rsidR="001B37D8">
        <w:rPr>
          <w:rFonts w:ascii="Times New Roman" w:hAnsi="Times New Roman" w:cs="Times New Roman"/>
          <w:sz w:val="24"/>
          <w:szCs w:val="24"/>
          <w:lang w:val="ru-RU"/>
        </w:rPr>
        <w:t>Таскалинский</w:t>
      </w:r>
      <w:proofErr w:type="spellEnd"/>
      <w:r w:rsidR="001B37D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B37D8">
        <w:rPr>
          <w:rFonts w:ascii="Times New Roman" w:hAnsi="Times New Roman" w:cs="Times New Roman"/>
          <w:sz w:val="24"/>
          <w:szCs w:val="24"/>
        </w:rPr>
        <w:t xml:space="preserve"> р-н</w:t>
      </w:r>
      <w:r w:rsidR="001B37D8">
        <w:rPr>
          <w:rFonts w:ascii="Times New Roman" w:hAnsi="Times New Roman" w:cs="Times New Roman"/>
          <w:sz w:val="24"/>
          <w:szCs w:val="24"/>
          <w:lang w:val="ru-RU"/>
        </w:rPr>
        <w:t>,п.Таскала,ул.Маметова7</w:t>
      </w:r>
      <w:r w:rsidR="001B37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3. Ломбард несет ответственность за полную или частичную утрату или повреждение переданного ему предмета залога.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4. Ломбард обязан возвратить предмет залога при погашении Микрокредита.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5. Ломбард не вправе пользоваться и распоряжаться предметом залога, за исключением случаев обращения взыскания на предмет залога во внесудебном порядке в связи ненадлежащим исполнением заемщиком своих обязательств по Договору о предоставлении Микрокредита.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6. Залогодатель (заемщик) согласен на внесудебную реализацию залогодержателем предмета залога или его переход в собственность залогодержателя в случае ненадлежащего исполнения заемщиком обязательств по договору о предоставлении Микрокредита.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7. Реализация предмета залога может осуществляться Ломбардом путем розничной торговли как самостоятельно, так и через специализированные торговые предприятия, комиссионные магазины, интернет-ресурсы и т.п. 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8. Договор о залоге вещей в Ломбарде прекращается в связи с реализацией предмета залога или переходом такого имущества в собственность залогодержателя.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9. Одновременно с прекращением Договора о залоге вещей в ломбарде прекращается и Договор присоединения о предоставлении Микрокредита, а также обязательства заемщика, который одновременно является залогодателем.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10. Подписав залоговый билет, заемщик дает согласие Ломбарду на сбор, проверку, обработку персональных данных на любых носителях и предоставлении информации в кредитные бюро и органы внутренних дел.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11. Если предмет залога выбыл из владения Ломбарда, в результате его принудительного изъятия уполномоченными органами в соответствии с процессуальным законом в пользу третьего лица, из владения которого оно выбыло помимо его воли (хищение, обман, утрата и т.д.), то обязательства заемщика по Договору о предоставлении Микрокредита не прекращаются.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12. В таком случае Ломбард вправе потребовать от заемщика досрочного исполнения, обеспеченного залогом обязательства, а также принять меры по возврату задолженности, предусмотренные Правилами о предоставлении микрокредитов.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13. Заемщик подтверждает, что до подписания настоящего Залогового билета был ознакомлен и согласен с Правилами предоставления микрокредитов и Договором присоединения.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lastRenderedPageBreak/>
        <w:t>14. Заемщик подтверждает, что надлежащим образом проинформирован о своих правах и обязанностях, связанных с получением микрокредита.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15. Стороны настоящим соглашаются и подтверждают, что любые уведомления от Ломбарда Заемщику, включая уведомления о торгах Залогового имущества, считаются оформленными надлежащим способом и доставленными Заемщику, когда такие уведомления направляются одним из следующих способов по выбору Ломбарда: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- в виде текстового сообщения на мобильный номер Заемщика, указанный в Залоговом билете;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- на адрес электронной почты, указанный в Залоговом билете;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- по месту жительства, указанному в Залоговом билете, заказным письмом с уведомлением о его вручении, в том числе получено одним из совершеннолетних членов семьи, проживающим по указанному адресу;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- путем вручения уведомления непосредственно Заемщику.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В случае возврата уведомления с отметкой о невозможности его вручения адресату, получателю, либо в связи с отказом в его принятии, а также не подтверждением его принятия при использовании иного средства связи, указанного в настоящем подпункте, уведомление считается направленным надлежащим образом.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16. Подписанием настоящего Залогового билета Заемщик выражает свое согласие со всеми условиями Договора присоединения на предоставление микрокредита. 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17. Один экземпляр залогового билета хранится в ломбарде, второй хранится у залогодателя до полного погашения займа и возврата предмета залога.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>18. В случае утери залогового билета выдача его дубликата осуществляется по письменному заявлению заемщика при предъявлении документа, удостоверяющего личность, и оплате за изготовление дубликата документа по тарифам, утвержденным руководителем ломбарда.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     Уполномоченное лицо ломбарда                                     Заемщик/залогодатель</w:t>
      </w: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  <w:r w:rsidRPr="00AC3A1F">
        <w:rPr>
          <w:rFonts w:ascii="Times New Roman" w:hAnsi="Times New Roman" w:cs="Times New Roman"/>
          <w:sz w:val="24"/>
          <w:szCs w:val="24"/>
        </w:rPr>
        <w:t xml:space="preserve">          ________________________                                         ________________________ </w:t>
      </w:r>
    </w:p>
    <w:p w:rsidR="00AC3A1F" w:rsidRPr="00AC3A1F" w:rsidRDefault="00CA05CA" w:rsidP="00CA05CA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ФИО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ФИО</w:t>
      </w:r>
      <w:proofErr w:type="gramEnd"/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</w:p>
    <w:p w:rsidR="00AC3A1F" w:rsidRPr="00AC3A1F" w:rsidRDefault="00AC3A1F" w:rsidP="00AC3A1F">
      <w:pPr>
        <w:rPr>
          <w:rFonts w:ascii="Times New Roman" w:hAnsi="Times New Roman" w:cs="Times New Roman"/>
          <w:sz w:val="24"/>
          <w:szCs w:val="24"/>
        </w:rPr>
      </w:pPr>
    </w:p>
    <w:p w:rsidR="006706F4" w:rsidRPr="00AC3A1F" w:rsidRDefault="006706F4">
      <w:pPr>
        <w:rPr>
          <w:rFonts w:ascii="Times New Roman" w:hAnsi="Times New Roman" w:cs="Times New Roman"/>
          <w:sz w:val="24"/>
          <w:szCs w:val="24"/>
        </w:rPr>
      </w:pPr>
    </w:p>
    <w:sectPr w:rsidR="006706F4" w:rsidRPr="00AC3A1F" w:rsidSect="00670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3A1F"/>
    <w:rsid w:val="00054F27"/>
    <w:rsid w:val="00060143"/>
    <w:rsid w:val="0008467B"/>
    <w:rsid w:val="001B37D8"/>
    <w:rsid w:val="002511FF"/>
    <w:rsid w:val="00253DB2"/>
    <w:rsid w:val="002957A9"/>
    <w:rsid w:val="003153E9"/>
    <w:rsid w:val="003F4E49"/>
    <w:rsid w:val="00450C92"/>
    <w:rsid w:val="004B1B18"/>
    <w:rsid w:val="0060252D"/>
    <w:rsid w:val="006706F4"/>
    <w:rsid w:val="006F602C"/>
    <w:rsid w:val="007B50A0"/>
    <w:rsid w:val="007C25B0"/>
    <w:rsid w:val="00935DDA"/>
    <w:rsid w:val="00994612"/>
    <w:rsid w:val="009B5C0C"/>
    <w:rsid w:val="00A21885"/>
    <w:rsid w:val="00AC3A1F"/>
    <w:rsid w:val="00AC5090"/>
    <w:rsid w:val="00B247B8"/>
    <w:rsid w:val="00CA05CA"/>
    <w:rsid w:val="00DE2C03"/>
    <w:rsid w:val="00DF6B4D"/>
    <w:rsid w:val="00EA6E09"/>
    <w:rsid w:val="00F3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F4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509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3153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ombard-west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Intel</cp:lastModifiedBy>
  <cp:revision>6</cp:revision>
  <dcterms:created xsi:type="dcterms:W3CDTF">2021-09-15T11:40:00Z</dcterms:created>
  <dcterms:modified xsi:type="dcterms:W3CDTF">2021-09-21T06:55:00Z</dcterms:modified>
</cp:coreProperties>
</file>